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CONTRAT</w:t>
      </w:r>
    </w:p>
    <w:p>
      <w:pPr>
        <w:jc w:val="center"/>
      </w:pPr>
      <w:r>
        <w:rPr>
          <w:rFonts w:ascii="Times New Roman" w:hAnsi="Times New Roman"/>
          <w:b/>
          <w:sz w:val="24"/>
        </w:rPr>
        <w:t>de location d'un local d'habitation dans une résidence universitaire</w:t>
      </w:r>
    </w:p>
    <w:p>
      <w:pPr>
        <w:jc w:val="center"/>
      </w:pPr>
      <w:r>
        <w:rPr>
          <w:rFonts w:ascii="Times New Roman" w:hAnsi="Times New Roman"/>
          <w:b/>
          <w:sz w:val="24"/>
        </w:rPr>
        <w:t>n° ______________________</w:t>
      </w:r>
    </w:p>
    <w:p/>
    <w:p>
      <w:r>
        <w:rPr>
          <w:rFonts w:ascii="Times New Roman" w:hAnsi="Times New Roman"/>
          <w:sz w:val="24"/>
        </w:rPr>
        <w:t>Ville de Voronej ___.___.20___</w:t>
      </w:r>
    </w:p>
    <w:p/>
    <w:p>
      <w:r>
        <w:rPr>
          <w:rFonts w:ascii="Times New Roman" w:hAnsi="Times New Roman"/>
          <w:sz w:val="24"/>
        </w:rPr>
        <w:t>L'établissement fédéral d'enseignement supérieur budgétaire «Université d'État de Voronej» (EFESB «VGU»), ci-après dénommé le «Bailleur», représenté par</w:t>
      </w:r>
      <w:r>
        <w:rPr>
          <w:rFonts w:ascii="Times New Roman" w:hAnsi="Times New Roman"/>
          <w:sz w:val="24"/>
        </w:rPr>
        <w:t>________________________________________________________________________________________,</w:t>
      </w:r>
      <w:r>
        <w:rPr>
          <w:rFonts w:ascii="Times New Roman" w:hAnsi="Times New Roman"/>
          <w:sz w:val="24"/>
        </w:rPr>
        <w:t>________________________________________________________________________________________,</w:t>
      </w:r>
      <w:r>
        <w:rPr>
          <w:rFonts w:ascii="Times New Roman" w:hAnsi="Times New Roman"/>
          <w:sz w:val="24"/>
        </w:rPr>
        <w:t>*poste, nom, prénom en entier*</w:t>
      </w:r>
      <w:r>
        <w:rPr>
          <w:rFonts w:ascii="Times New Roman" w:hAnsi="Times New Roman"/>
          <w:sz w:val="24"/>
        </w:rPr>
        <w:t>agissant sur la base de la procuration n° _____ du ___.___.20___, d'une part, et le(la) citoyen(ne)</w:t>
      </w:r>
      <w:r>
        <w:rPr>
          <w:rFonts w:ascii="Times New Roman" w:hAnsi="Times New Roman"/>
          <w:sz w:val="24"/>
        </w:rPr>
        <w:t>________________________________________________________________________________________</w:t>
      </w:r>
      <w:r>
        <w:rPr>
          <w:rFonts w:ascii="Times New Roman" w:hAnsi="Times New Roman"/>
          <w:sz w:val="24"/>
        </w:rPr>
        <w:t>*nom, prénom en entier*</w:t>
      </w:r>
      <w:r>
        <w:rPr>
          <w:rFonts w:ascii="Times New Roman" w:hAnsi="Times New Roman"/>
          <w:sz w:val="24"/>
        </w:rPr>
        <w:t>________________________________________________________________________________________,</w:t>
      </w:r>
      <w:r>
        <w:rPr>
          <w:rFonts w:ascii="Times New Roman" w:hAnsi="Times New Roman"/>
          <w:sz w:val="24"/>
        </w:rPr>
        <w:t>ci-après dénommé(e) le «Locataire», d'autre part, sur la base de la décision d'attribution d'un local d'habitation en date du ___.___.20___ n° _______, ont conclu le présent Contrat comme suit.</w:t>
      </w:r>
    </w:p>
    <w:p/>
    <w:p>
      <w:pPr>
        <w:jc w:val="center"/>
      </w:pPr>
      <w:r>
        <w:rPr>
          <w:rFonts w:ascii="Times New Roman" w:hAnsi="Times New Roman"/>
          <w:b/>
          <w:sz w:val="24"/>
        </w:rPr>
        <w:t>I. Objet du Contrat</w:t>
      </w:r>
    </w:p>
    <w:p>
      <w:r>
        <w:rPr>
          <w:rFonts w:ascii="Times New Roman" w:hAnsi="Times New Roman"/>
          <w:sz w:val="24"/>
        </w:rPr>
        <w:t>1. Le Bailleur transfère au Locataire moyennant paiement en possession et en usage un local d'habitation dans la résidence universitaire n° ______, composé de</w:t>
      </w:r>
      <w:r>
        <w:rPr>
          <w:rFonts w:ascii="Times New Roman" w:hAnsi="Times New Roman"/>
          <w:sz w:val="24"/>
        </w:rPr>
        <w:t>________________________________________________________________________________________</w:t>
      </w:r>
      <w:r>
        <w:rPr>
          <w:rFonts w:ascii="Times New Roman" w:hAnsi="Times New Roman"/>
          <w:sz w:val="24"/>
        </w:rPr>
        <w:t>*appartement (chambre)/place dans une chambre*</w:t>
      </w:r>
      <w:r>
        <w:rPr>
          <w:rFonts w:ascii="Times New Roman" w:hAnsi="Times New Roman"/>
          <w:sz w:val="24"/>
        </w:rPr>
        <w:t>d'une superficie totale de ______ m², situé à l'adresse : ville de Voronej, _________________________, bât. ___, corps ___, app. ___, pour un séjour temporaire.</w:t>
      </w:r>
    </w:p>
    <w:p>
      <w:r>
        <w:rPr>
          <w:rFonts w:ascii="Times New Roman" w:hAnsi="Times New Roman"/>
          <w:sz w:val="24"/>
        </w:rPr>
        <w:t>2. Le local d'habitation est attribué en lien avec</w:t>
      </w:r>
      <w:r>
        <w:rPr>
          <w:rFonts w:ascii="Times New Roman" w:hAnsi="Times New Roman"/>
          <w:sz w:val="24"/>
        </w:rPr>
        <w:t>________________________________________________________________________________________.</w:t>
      </w:r>
      <w:r>
        <w:rPr>
          <w:rFonts w:ascii="Times New Roman" w:hAnsi="Times New Roman"/>
          <w:sz w:val="24"/>
        </w:rPr>
        <w:t>*études/travail*</w:t>
      </w:r>
    </w:p>
    <w:p>
      <w:r>
        <w:rPr>
          <w:rFonts w:ascii="Times New Roman" w:hAnsi="Times New Roman"/>
          <w:sz w:val="24"/>
        </w:rPr>
        <w:t>3. Les caractéristiques du local d'habitation attribué, de son état technique, ainsi que de l'équipement sanitaire-technique et autre s'y trouvant, sont contenues dans le passeport technique du local d'habitation.</w:t>
      </w:r>
    </w:p>
    <w:p>
      <w:r>
        <w:rPr>
          <w:rFonts w:ascii="Times New Roman" w:hAnsi="Times New Roman"/>
          <w:sz w:val="24"/>
        </w:rPr>
        <w:t>4. Au Locataire (au couple marié) dans la résidence universitaire peut être attribué un local d'habitation isolé distinct.</w:t>
      </w:r>
    </w:p>
    <w:p>
      <w:r>
        <w:rPr>
          <w:rFonts w:ascii="Times New Roman" w:hAnsi="Times New Roman"/>
          <w:sz w:val="24"/>
        </w:rPr>
        <w:t>Conjointement avec le Locataire dans le local d'habitation sont hébergés les membres de sa famille (conjoint(e), enfants mineurs) :</w:t>
      </w:r>
    </w:p>
    <w:p>
      <w:r>
        <w:rPr>
          <w:rFonts w:ascii="Times New Roman" w:hAnsi="Times New Roman"/>
          <w:sz w:val="24"/>
        </w:rPr>
        <w:t>1) ________________________________________________________________________________________;</w:t>
      </w:r>
      <w:r>
        <w:rPr>
          <w:rFonts w:ascii="Times New Roman" w:hAnsi="Times New Roman"/>
          <w:sz w:val="24"/>
        </w:rPr>
        <w:t>*nom, prénom du membre de la famille du Locataire et son degré de parenté avec celui-ci*</w:t>
      </w:r>
    </w:p>
    <w:p>
      <w:r>
        <w:rPr>
          <w:rFonts w:ascii="Times New Roman" w:hAnsi="Times New Roman"/>
          <w:sz w:val="24"/>
        </w:rPr>
        <w:t>2) ________________________________________________________________________________________;</w:t>
      </w:r>
      <w:r>
        <w:rPr>
          <w:rFonts w:ascii="Times New Roman" w:hAnsi="Times New Roman"/>
          <w:sz w:val="24"/>
        </w:rPr>
        <w:t>*nom, prénom du membre de la famille du Locataire et son degré de parenté avec celui-ci*</w:t>
      </w:r>
    </w:p>
    <w:p>
      <w:r>
        <w:rPr>
          <w:rFonts w:ascii="Times New Roman" w:hAnsi="Times New Roman"/>
          <w:sz w:val="24"/>
        </w:rPr>
        <w:t>3) ________________________________________________________________________________________.</w:t>
      </w:r>
      <w:r>
        <w:rPr>
          <w:rFonts w:ascii="Times New Roman" w:hAnsi="Times New Roman"/>
          <w:sz w:val="24"/>
        </w:rPr>
        <w:t>*nom, prénom du membre de la famille du Locataire et son degré de parenté avec celui-ci*</w:t>
      </w:r>
    </w:p>
    <w:p>
      <w:r>
        <w:rPr>
          <w:rFonts w:ascii="Times New Roman" w:hAnsi="Times New Roman"/>
          <w:sz w:val="24"/>
        </w:rPr>
        <w:t>5. Le présent Contrat est conclu pour la durée de</w:t>
      </w:r>
      <w:r>
        <w:rPr>
          <w:rFonts w:ascii="Times New Roman" w:hAnsi="Times New Roman"/>
          <w:sz w:val="24"/>
        </w:rPr>
        <w:t>________________________________________________________________________________________</w:t>
      </w:r>
      <w:r>
        <w:rPr>
          <w:rFonts w:ascii="Times New Roman" w:hAnsi="Times New Roman"/>
          <w:sz w:val="24"/>
        </w:rPr>
        <w:t>*études/travail*</w:t>
      </w:r>
      <w:r>
        <w:rPr>
          <w:rFonts w:ascii="Times New Roman" w:hAnsi="Times New Roman"/>
          <w:sz w:val="24"/>
        </w:rPr>
        <w:t>du ___.___.20___ au ___.___.20____.</w:t>
      </w:r>
    </w:p>
    <w:p>
      <w:r>
        <w:br w:type="page"/>
      </w:r>
    </w:p>
    <w:p>
      <w:pPr>
        <w:jc w:val="center"/>
      </w:pPr>
      <w:r>
        <w:rPr>
          <w:rFonts w:ascii="Times New Roman" w:hAnsi="Times New Roman"/>
          <w:b/>
          <w:sz w:val="24"/>
        </w:rPr>
        <w:t>IV. Résiliation et cessation du Contrat</w:t>
      </w:r>
    </w:p>
    <w:p>
      <w:r>
        <w:rPr>
          <w:rFonts w:ascii="Times New Roman" w:hAnsi="Times New Roman"/>
          <w:sz w:val="24"/>
        </w:rPr>
        <w:t>13. Le Locataire peut à tout moment résilier unilatéralement le présent Contrat.</w:t>
      </w:r>
    </w:p>
    <w:p>
      <w:r>
        <w:rPr>
          <w:rFonts w:ascii="Times New Roman" w:hAnsi="Times New Roman"/>
          <w:sz w:val="24"/>
        </w:rPr>
        <w:t>14. Le présent Contrat peut être résilié à tout moment par accord des parties.</w:t>
      </w:r>
    </w:p>
    <w:p>
      <w:r>
        <w:rPr>
          <w:rFonts w:ascii="Times New Roman" w:hAnsi="Times New Roman"/>
          <w:sz w:val="24"/>
        </w:rPr>
        <w:t>15. La résiliation du présent Contrat sur demande du Bailleur est admise par voie judiciaire en cas de :</w:t>
      </w:r>
    </w:p>
    <w:p>
      <w:r>
        <w:rPr>
          <w:rFonts w:ascii="Times New Roman" w:hAnsi="Times New Roman"/>
          <w:sz w:val="24"/>
        </w:rPr>
        <w:t>1) non-paiement par le Locataire de la redevance pour le local d'habitation et/ou les services communaux pendant plus de six mois ;</w:t>
      </w:r>
    </w:p>
    <w:p>
      <w:r>
        <w:rPr>
          <w:rFonts w:ascii="Times New Roman" w:hAnsi="Times New Roman"/>
          <w:sz w:val="24"/>
        </w:rPr>
        <w:t>2) destruction ou détérioration du local d'habitation par le Locataire ou les membres de sa famille ;</w:t>
      </w:r>
    </w:p>
    <w:p>
      <w:r>
        <w:rPr>
          <w:rFonts w:ascii="Times New Roman" w:hAnsi="Times New Roman"/>
          <w:sz w:val="24"/>
        </w:rPr>
        <w:t>3) violation systématique des droits et des intérêts légitimes des voisins (plus de deux fois) ;</w:t>
      </w:r>
    </w:p>
    <w:p>
      <w:r>
        <w:rPr>
          <w:rFonts w:ascii="Times New Roman" w:hAnsi="Times New Roman"/>
          <w:sz w:val="24"/>
        </w:rPr>
        <w:t>4) utilisation du local d'habitation à d'autres fins que celles prévues.</w:t>
      </w:r>
    </w:p>
    <w:p>
      <w:r>
        <w:rPr>
          <w:rFonts w:ascii="Times New Roman" w:hAnsi="Times New Roman"/>
          <w:sz w:val="24"/>
        </w:rPr>
        <w:t>16. Le présent Contrat cesse de produire ses effets en lien avec :</w:t>
      </w:r>
    </w:p>
    <w:p>
      <w:r>
        <w:rPr>
          <w:rFonts w:ascii="Times New Roman" w:hAnsi="Times New Roman"/>
          <w:sz w:val="24"/>
        </w:rPr>
        <w:t>1) la perte (destruction) du local d'habitation ;</w:t>
      </w:r>
    </w:p>
    <w:p>
      <w:r>
        <w:rPr>
          <w:rFonts w:ascii="Times New Roman" w:hAnsi="Times New Roman"/>
          <w:sz w:val="24"/>
        </w:rPr>
        <w:t>2) le décès du Locataire ;</w:t>
      </w:r>
    </w:p>
    <w:p>
      <w:r>
        <w:rPr>
          <w:rFonts w:ascii="Times New Roman" w:hAnsi="Times New Roman"/>
          <w:sz w:val="24"/>
        </w:rPr>
        <w:t>3) la fin de la période d'études ;</w:t>
      </w:r>
    </w:p>
    <w:p>
      <w:r>
        <w:rPr>
          <w:rFonts w:ascii="Times New Roman" w:hAnsi="Times New Roman"/>
          <w:sz w:val="24"/>
        </w:rPr>
        <w:t>4) l'expiration du délai du contrat de travail.</w:t>
      </w:r>
    </w:p>
    <w:p>
      <w:r>
        <w:rPr>
          <w:rFonts w:ascii="Times New Roman" w:hAnsi="Times New Roman"/>
          <w:sz w:val="24"/>
        </w:rPr>
        <w:t>17. En cas de résiliation ou de cessation du présent Contrat, le Locataire et les membres de sa famille doivent libérer le local d'habitation. En cas de refus de libérer le local d'habitation, les citoyens sont passibles d'expulsion sans attribution d'un autre local d'habitation, à l'exception des cas prévus par le Code du logement de la Fédération de Russie.</w:t>
      </w:r>
    </w:p>
    <w:p>
      <w:pPr>
        <w:jc w:val="center"/>
      </w:pPr>
      <w:r>
        <w:rPr>
          <w:rFonts w:ascii="Times New Roman" w:hAnsi="Times New Roman"/>
          <w:b/>
          <w:sz w:val="24"/>
        </w:rPr>
        <w:t>V. Paiement selon le Contrat</w:t>
      </w:r>
    </w:p>
    <w:p>
      <w:r>
        <w:rPr>
          <w:rFonts w:ascii="Times New Roman" w:hAnsi="Times New Roman"/>
          <w:sz w:val="24"/>
        </w:rPr>
        <w:t>18. Les locataires de locaux d'habitation dans les résidences universitaires faisant partie du fonds de logement des organisations exerçant une activité éducative, par contrats de location de locaux d'habitation dans la résidence universitaire, paient la redevance pour l'utilisation du local d'habitation (redevance de location) et la redevance pour les services communaux (ci-après — paiement du séjour dans la résidence universitaire).</w:t>
      </w:r>
    </w:p>
    <w:p>
      <w:r>
        <w:rPr>
          <w:rFonts w:ascii="Times New Roman" w:hAnsi="Times New Roman"/>
          <w:sz w:val="24"/>
        </w:rPr>
        <w:t>Le montant du paiement du séjour dans la résidence universitaire est établi par ordre du recteur conformément à la législation de la Fédération de Russie.</w:t>
      </w:r>
    </w:p>
    <w:p>
      <w:r>
        <w:rPr>
          <w:rFonts w:ascii="Times New Roman" w:hAnsi="Times New Roman"/>
          <w:sz w:val="24"/>
        </w:rPr>
        <w:t>Le paiement du séjour dans la résidence universitaire est versé mensuellement avant le quinze du mois suivant le mois écoulé.</w:t>
      </w:r>
    </w:p>
    <w:p>
      <w:r>
        <w:rPr>
          <w:rFonts w:ascii="Times New Roman" w:hAnsi="Times New Roman"/>
          <w:sz w:val="24"/>
        </w:rPr>
        <w:t>Par accord des parties, le paiement du séjour dans la résidence universitaire peut être versé par paiement anticipé pour un nombre quelconque de mois, mais pas au-delà du délai d'action du Contrat.</w:t>
      </w:r>
    </w:p>
    <w:p>
      <w:r>
        <w:rPr>
          <w:rFonts w:ascii="Times New Roman" w:hAnsi="Times New Roman"/>
          <w:sz w:val="24"/>
        </w:rPr>
        <w:t>En cas de versement du paiement par anticipation d'au moins 6 mois, en cas d'augmentation du montant de la redevance pour l'utilisation du local d'habitation (redevance de location) et/ou du montant de la redevance pour les services communaux, le recalcul n'est pas effectué.</w:t>
      </w:r>
    </w:p>
    <w:p>
      <w:r>
        <w:rPr>
          <w:rFonts w:ascii="Times New Roman" w:hAnsi="Times New Roman"/>
          <w:sz w:val="24"/>
        </w:rPr>
        <w:t>Le paiement s'effectue au choix du Locataire par virement bancaire en transférant des fonds sur le compte bancaire du Bailleur indiqué dans le présent Contrat, ou en espèces à la caisse du Bailleur. Une copie du document de paiement est fournie au responsable de la résidence universitaire conformément aux délais de paiement.</w:t>
      </w:r>
    </w:p>
    <w:p>
      <w:r>
        <w:rPr>
          <w:rFonts w:ascii="Times New Roman" w:hAnsi="Times New Roman"/>
          <w:sz w:val="24"/>
        </w:rPr>
        <w:t>L'organisation exerçant une activité éducative est habilitée à réduire le montant de la redevance pour l'utilisation du local d'habitation (redevance de location) et/ou le montant de la redevance pour les services communaux dans la résidence universitaire pour les étudiants ou à ne pas percevoir cette redevance auprès de certaines catégories d'étudiants en tenant compte de l'avis des conseils des étudiants et des organes représentatifs des étudiants dans les organisations exerçant une activité éducative (en cas de leur existence).</w:t>
      </w:r>
    </w:p>
    <w:p>
      <w:r>
        <w:rPr>
          <w:rFonts w:ascii="Times New Roman" w:hAnsi="Times New Roman"/>
          <w:sz w:val="24"/>
        </w:rPr>
        <w:t>Les personnes mentionnées à la partie 5 de l'article 36 de la Loi fédérale du 29 décembre 2012 n° 273-FZ «Sur l'éducation dans la Fédération de Russie» sont exonérées du paiement de la redevance pour l'utilisation du local d'habitation (redevance de location) dans la résidence universitaire.</w:t>
      </w:r>
    </w:p>
    <w:p>
      <w:r>
        <w:rPr>
          <w:rFonts w:ascii="Times New Roman" w:hAnsi="Times New Roman"/>
          <w:sz w:val="24"/>
        </w:rPr>
        <w:t>Le recalcul du montant du paiement du séjour dans la résidence universitaire pour la période d'absence temporaire du Locataire n'est pas prévu.</w:t>
      </w:r>
    </w:p>
    <w:p>
      <w:pPr>
        <w:jc w:val="center"/>
      </w:pPr>
      <w:r>
        <w:rPr>
          <w:rFonts w:ascii="Times New Roman" w:hAnsi="Times New Roman"/>
          <w:b/>
          <w:sz w:val="24"/>
        </w:rPr>
        <w:t>VI. Autres conditions</w:t>
      </w:r>
    </w:p>
    <w:p>
      <w:r>
        <w:rPr>
          <w:rFonts w:ascii="Times New Roman" w:hAnsi="Times New Roman"/>
          <w:sz w:val="24"/>
        </w:rPr>
        <w:t>19. Les litiges qui peuvent survenir entre les parties au présent Contrat sont résolus dans la procédure prévue par la législation de la Fédération de Russie.</w:t>
      </w:r>
    </w:p>
    <w:p>
      <w:r>
        <w:rPr>
          <w:rFonts w:ascii="Times New Roman" w:hAnsi="Times New Roman"/>
          <w:sz w:val="24"/>
        </w:rPr>
        <w:t>En cas de modification des normes de la législation en vigueur, les parties se conforment aux nouvelles dispositions de la législation, si la nouvelle loi elle-même établit que son action s'étend aux relations découlant des contrats antérieurement conclus.</w:t>
      </w:r>
    </w:p>
    <w:p>
      <w:r>
        <w:rPr>
          <w:rFonts w:ascii="Times New Roman" w:hAnsi="Times New Roman"/>
          <w:sz w:val="24"/>
        </w:rPr>
        <w:t>20. Le présent Contrat est établi en deux exemplaires, dont l'un se trouve chez le Bailleur, l'autre — chez le Locataire.</w:t>
      </w:r>
    </w:p>
    <w:p>
      <w:pPr>
        <w:jc w:val="center"/>
      </w:pPr>
      <w:r>
        <w:rPr>
          <w:rFonts w:ascii="Times New Roman" w:hAnsi="Times New Roman"/>
          <w:b/>
          <w:sz w:val="24"/>
        </w:rPr>
        <w:t>VII. Coordonnées et signatures des parties</w:t>
      </w:r>
    </w:p>
    <w:tbl>
      <w:tblPr>
        <w:tblStyle w:val="TableGrid"/>
        <w:tblW w:type="auto" w:w="0"/>
        <w:tblLook w:firstColumn="1" w:firstRow="1" w:lastColumn="0" w:lastRow="0" w:noHBand="0" w:noVBand="1" w:val="04A0"/>
      </w:tblPr>
      <w:tblGrid>
        <w:gridCol w:w="4320"/>
        <w:gridCol w:w="4320"/>
      </w:tblGrid>
      <w:tr>
        <w:tc>
          <w:tcPr>
            <w:tcW w:type="dxa" w:w="4320"/>
          </w:tcPr>
          <w:p>
            <w:r>
              <w:t>BAILLEUR</w:t>
              <w:br/>
              <w:br/>
              <w:t>Établissement fédéral d'enseignement supérieur budgétaire «Université d'État de Voronej» (EFESB «VGU»)</w:t>
              <w:br/>
              <w:br/>
              <w:t>394018, ville de Voronej, place Universitaire, 1</w:t>
              <w:br/>
              <w:br/>
              <w:t>Tél. : +7 (473) 252-86-86</w:t>
              <w:br/>
              <w:br/>
              <w:t>Fax : +7 (473) 252-86-86</w:t>
              <w:br/>
              <w:br/>
              <w:t>Bénéficiaire :</w:t>
              <w:br/>
              <w:br/>
              <w:t>INN 3666029505 KPP 366601001</w:t>
              <w:br/>
              <w:br/>
              <w:t>Compte bancaire 03214643000000013228</w:t>
              <w:br/>
              <w:br/>
              <w:t>Trésorerie fédérale de la région de Nijni Novgorod</w:t>
              <w:br/>
              <w:br/>
              <w:t>(EFESB «VGU», c/c 20316Х50290)</w:t>
              <w:br/>
              <w:br/>
              <w:t>[Attention ! La lettre «X» dans le c/c — latine !]</w:t>
              <w:br/>
              <w:br/>
              <w:t>Banque du bénéficiaire :</w:t>
              <w:br/>
              <w:br/>
              <w:t>Compte correspondant 40102810745370000024</w:t>
              <w:br/>
              <w:br/>
              <w:t>OKC n° 1 VVGU de la Banque de Russie //Trésorerie fédérale de la région de Nijni Novgorod, ville de Nijni Novgorod.</w:t>
              <w:br/>
              <w:br/>
              <w:t>BIK 012202102</w:t>
              <w:br/>
              <w:br/>
              <w:t>OKTMO 20701000</w:t>
              <w:br/>
              <w:br/>
              <w:t>OGRN 1023601560510</w:t>
              <w:br/>
              <w:br/>
              <w:t>Objet du paiement :</w:t>
              <w:br/>
              <w:t>00000000000000000130</w:t>
              <w:br/>
              <w:br/>
              <w:t>pour le séjour dans la résidence universitaire n° __________</w:t>
              <w:br/>
              <w:br/>
              <w:t>_____________________________________</w:t>
              <w:br/>
              <w:br/>
              <w:t>_____________________________________</w:t>
              <w:br/>
              <w:br/>
              <w:t>*Nom et initiales du Bailleur*</w:t>
              <w:br/>
              <w:br/>
              <w:t>_______________________ ___.___.20____</w:t>
              <w:br/>
              <w:t xml:space="preserve">               signature</w:t>
              <w:br/>
              <w:br/>
              <w:t>CACHET</w:t>
            </w:r>
          </w:p>
        </w:tc>
        <w:tc>
          <w:tcPr>
            <w:tcW w:type="dxa" w:w="4320"/>
          </w:tcPr>
          <w:p>
            <w:r>
              <w:t>LOCATAIRE</w:t>
              <w:br/>
              <w:br/>
              <w:t>____________________</w:t>
              <w:br/>
              <w:br/>
              <w:t>*Nom, prénom en entier*</w:t>
              <w:br/>
              <w:br/>
              <w:t>____________________</w:t>
              <w:br/>
              <w:br/>
              <w:t>____________________</w:t>
              <w:br/>
              <w:br/>
              <w:t>*adresse du lieu de résidence*</w:t>
              <w:br/>
              <w:br/>
              <w:t>____________________</w:t>
              <w:br/>
              <w:br/>
              <w:t>Tél. : ________________________________</w:t>
              <w:br/>
              <w:br/>
              <w:t>____________________</w:t>
              <w:br/>
              <w:br/>
              <w:t>*données du passeport*</w:t>
              <w:br/>
              <w:br/>
              <w:t>____________________</w:t>
              <w:br/>
              <w:br/>
              <w:t>____________________</w:t>
              <w:br/>
              <w:br/>
              <w:t>____________________</w:t>
              <w:br/>
              <w:br/>
              <w:t>____________________</w:t>
              <w:br/>
              <w:br/>
              <w:t>____________________</w:t>
              <w:br/>
              <w:br/>
              <w:t>____________________ ___.___.20____</w:t>
              <w:br/>
              <w:t xml:space="preserve">                       signature</w:t>
            </w:r>
          </w:p>
        </w:tc>
      </w:tr>
      <w:tr>
        <w:tc>
          <w:tcPr>
            <w:tcW w:type="dxa" w:w="8640"/>
            <w:gridSpan w:val="2"/>
          </w:tcPr>
          <w:p>
            <w:r>
              <w:br/>
              <w:t>J'ai pris connaissance des règles de séjour dans les résidences universitaires de VGU, je suis d'accord avec les conditions du Contrat, le paiement sera effectué _____________________________________________________</w:t>
              <w:br/>
              <w:t xml:space="preserve">                                                           mensuellement / pour 6 mois / pour un an</w:t>
              <w:br/>
              <w:br/>
              <w:br/>
              <w:t>Bailleur __________________ ___.___.20___   Locataire __________________ ___.___.20___</w:t>
              <w:br/>
              <w:br/>
              <w:t>CACHET</w:t>
              <w:br/>
              <w:br/>
              <w:br/>
              <w:t>Membres de la famille du Locataire :</w:t>
              <w:br/>
              <w:br/>
              <w:t>1) ________________________________</w:t>
              <w:br/>
              <w:t>________________________________ ___.___.20___</w:t>
              <w:br/>
              <w:br/>
              <w:t>&gt; signature déchiffrée de la signature</w:t>
              <w:br/>
              <w:br/>
              <w:t>2) ________________________________</w:t>
              <w:br/>
              <w:t>________________________________ ___.___.20___</w:t>
              <w:br/>
              <w:br/>
              <w:t>&gt; signature déchiffrée de la signature</w:t>
              <w:br/>
              <w:br/>
              <w:t>3) ________________________________</w:t>
              <w:br/>
              <w:t>________________________________ ___.___.20___</w:t>
              <w:br/>
              <w:br/>
              <w:t>*signature déchiffrée de la signature*</w:t>
              <w:br/>
              <w:br/>
              <w:t>Bailleur __________________ ___.___.20___   Locataire __________________ ___.___.20___</w:t>
              <w:br/>
              <w:br/>
              <w:t>CACHET</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