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RESIDENTIAL PREMISES LEASE AGREEMENT</w:t>
      </w:r>
    </w:p>
    <w:p>
      <w:pPr>
        <w:jc w:val="center"/>
      </w:pPr>
      <w:r>
        <w:rPr>
          <w:rFonts w:ascii="Times New Roman" w:hAnsi="Times New Roman"/>
          <w:b/>
          <w:sz w:val="28"/>
        </w:rPr>
        <w:t>IN A DORMITORY</w:t>
      </w:r>
    </w:p>
    <w:p/>
    <w:p>
      <w:pPr>
        <w:jc w:val="left"/>
      </w:pPr>
      <w:r>
        <w:rPr>
          <w:rFonts w:ascii="Times New Roman" w:hAnsi="Times New Roman"/>
          <w:sz w:val="22"/>
        </w:rPr>
        <w:t>No. ______________________</w:t>
        <w:br/>
        <w:br/>
        <w:t>Voronezh, "___" __________ 20___</w:t>
      </w:r>
    </w:p>
    <w:p/>
    <w:p>
      <w:r>
        <w:rPr>
          <w:rFonts w:ascii="Times New Roman" w:hAnsi="Times New Roman"/>
          <w:i/>
          <w:sz w:val="22"/>
        </w:rPr>
        <w:t>The Federal State Budgetary Educational Institution of Higher Education "Voronezh State University" (FSBEI HE "VSU"), hereinafter referred to as the "Lessor", represented by</w:t>
        <w:br/>
        <w:t>___________________________________________________________________________________________</w:t>
        <w:br/>
        <w:t>___________________________________________________________________________________________,</w:t>
        <w:br/>
      </w:r>
    </w:p>
    <w:p>
      <w:r>
        <w:rPr>
          <w:rFonts w:ascii="Times New Roman" w:hAnsi="Times New Roman"/>
          <w:i/>
          <w:sz w:val="20"/>
        </w:rPr>
        <w:t>(position, full name)</w:t>
      </w:r>
    </w:p>
    <w:p>
      <w:r>
        <w:rPr>
          <w:rFonts w:ascii="Times New Roman" w:hAnsi="Times New Roman"/>
          <w:sz w:val="22"/>
        </w:rPr>
        <w:t>acting on the basis of Power of Attorney No. ___________ dated "___" __________ 20___, on the one hand, and</w:t>
        <w:br/>
        <w:t>citizen ____________________________________________________________________________________________</w:t>
        <w:br/>
      </w:r>
    </w:p>
    <w:p>
      <w:r>
        <w:rPr>
          <w:rFonts w:ascii="Times New Roman" w:hAnsi="Times New Roman"/>
          <w:i/>
          <w:sz w:val="20"/>
        </w:rPr>
        <w:t>(full name)</w:t>
      </w:r>
    </w:p>
    <w:p>
      <w:r>
        <w:rPr>
          <w:rFonts w:ascii="Times New Roman" w:hAnsi="Times New Roman"/>
          <w:sz w:val="22"/>
        </w:rPr>
        <w:t>___________________________________________________________________________________________,</w:t>
        <w:br/>
        <w:t>hereinafter referred to as the "Tenant", on the other hand, on the basis of the decision on the provision of residential premises dated "___" __________ 20___ No. __________, have concluded this Agreement as follows.</w:t>
      </w:r>
    </w:p>
    <w:p/>
    <w:p>
      <w:r>
        <w:rPr>
          <w:rFonts w:ascii="Times New Roman" w:hAnsi="Times New Roman"/>
          <w:b/>
          <w:sz w:val="24"/>
        </w:rPr>
        <w:t>I. Subject of the Agreement</w:t>
      </w:r>
    </w:p>
    <w:p>
      <w:r>
        <w:rPr>
          <w:rFonts w:ascii="Times New Roman" w:hAnsi="Times New Roman"/>
          <w:sz w:val="22"/>
        </w:rPr>
        <w:t>1. The Lessor transfers to the Tenant for payment for possession and use a residential premises in Dormitory No. ______, consisting of</w:t>
        <w:br/>
        <w:t>___________________________________________________________________________________________</w:t>
        <w:br/>
      </w:r>
    </w:p>
    <w:p>
      <w:r>
        <w:rPr>
          <w:rFonts w:ascii="Times New Roman" w:hAnsi="Times New Roman"/>
          <w:i/>
          <w:sz w:val="20"/>
        </w:rPr>
        <w:t>(apartment (room)/place in a room)</w:t>
      </w:r>
    </w:p>
    <w:p>
      <w:r>
        <w:rPr>
          <w:rFonts w:ascii="Times New Roman" w:hAnsi="Times New Roman"/>
          <w:sz w:val="22"/>
        </w:rPr>
        <w:t>total area of ______ sq. metres, located at: Voronezh, _________________________, bld. ___, block ___, apt. ___, for temporary residence therein.</w:t>
        <w:br/>
        <w:br/>
        <w:t>2. The residential premises shall be provided in connection with _________________________________________________.</w:t>
        <w:br/>
      </w:r>
    </w:p>
    <w:p>
      <w:r>
        <w:rPr>
          <w:rFonts w:ascii="Times New Roman" w:hAnsi="Times New Roman"/>
          <w:i/>
          <w:sz w:val="20"/>
        </w:rPr>
        <w:t>(studies/work)</w:t>
      </w:r>
    </w:p>
    <w:p>
      <w:r>
        <w:rPr>
          <w:rFonts w:ascii="Times New Roman" w:hAnsi="Times New Roman"/>
          <w:sz w:val="22"/>
        </w:rPr>
        <w:t>3. The characteristics of the residential premises provided, its technical condition, as well as sanitary and technical and other equipment located therein, are contained in the technical passport of the residential premises.</w:t>
        <w:br/>
        <w:br/>
        <w:t>4. A separate isolated residential premises may be provided to the Tenant (married couple) in the dormitory.</w:t>
        <w:br/>
        <w:br/>
        <w:t>Members of the Tenant's family (spouse, minor children) shall be settled together with the Tenant in the residential premises:</w:t>
        <w:br/>
        <w:br/>
        <w:t>1) ____________________________________________________________________________________________;</w:t>
        <w:br/>
      </w:r>
    </w:p>
    <w:p>
      <w:r>
        <w:rPr>
          <w:rFonts w:ascii="Times New Roman" w:hAnsi="Times New Roman"/>
          <w:i/>
          <w:sz w:val="20"/>
        </w:rPr>
        <w:t>(full name of the family member of the Tenant and degree of relationship)</w:t>
      </w:r>
    </w:p>
    <w:p>
      <w:r>
        <w:rPr>
          <w:rFonts w:ascii="Times New Roman" w:hAnsi="Times New Roman"/>
          <w:sz w:val="22"/>
        </w:rPr>
        <w:t>2) ____________________________________________________________________________________________;</w:t>
        <w:br/>
      </w:r>
    </w:p>
    <w:p>
      <w:r>
        <w:rPr>
          <w:rFonts w:ascii="Times New Roman" w:hAnsi="Times New Roman"/>
          <w:sz w:val="22"/>
        </w:rPr>
        <w:t>3) ____________________________________________________________________________________________.</w:t>
      </w:r>
    </w:p>
    <w:p>
      <w:r>
        <w:rPr>
          <w:rFonts w:ascii="Times New Roman" w:hAnsi="Times New Roman"/>
          <w:sz w:val="22"/>
        </w:rPr>
        <w:t>5. This Agreement shall be concluded for the period of ________________________________________________</w:t>
        <w:br/>
      </w:r>
    </w:p>
    <w:p>
      <w:r>
        <w:rPr>
          <w:rFonts w:ascii="Times New Roman" w:hAnsi="Times New Roman"/>
          <w:i/>
          <w:sz w:val="20"/>
        </w:rPr>
        <w:t>(studies/work)</w:t>
      </w:r>
    </w:p>
    <w:p>
      <w:r>
        <w:rPr>
          <w:rFonts w:ascii="Times New Roman" w:hAnsi="Times New Roman"/>
          <w:sz w:val="22"/>
        </w:rPr>
        <w:t>from "___" __________ 20___ to "___" __________ 20___.</w:t>
      </w:r>
    </w:p>
    <w:p/>
    <w:p>
      <w:r>
        <w:rPr>
          <w:rFonts w:ascii="Times New Roman" w:hAnsi="Times New Roman"/>
          <w:b/>
          <w:sz w:val="24"/>
        </w:rPr>
        <w:t>II. Rights and Obligations of the Tenant</w:t>
      </w:r>
    </w:p>
    <w:p>
      <w:r>
        <w:rPr>
          <w:rFonts w:ascii="Times New Roman" w:hAnsi="Times New Roman"/>
          <w:sz w:val="22"/>
        </w:rPr>
        <w:t>6. The Tenant shall have the right to:</w:t>
        <w:br/>
        <w:br/>
        <w:t>1) use the residential premises for residence;</w:t>
        <w:br/>
        <w:br/>
        <w:t>2) use the common property in the dormitory;</w:t>
        <w:br/>
        <w:br/>
        <w:t>3) terminate this Agreement at any time.</w:t>
        <w:br/>
        <w:br/>
        <w:t>The Tenant may have other rights provided for by the legislation of the Russian Federation.</w:t>
        <w:br/>
        <w:br/>
        <w:t>7. The Tenant shall be obliged to:</w:t>
        <w:br/>
        <w:br/>
        <w:t>1) use the residential premises for the intended purpose and within the limits established by the Housing Code of the Russian Federation;</w:t>
        <w:br/>
        <w:br/>
        <w:t>2) comply with the rules for the use of residential premises;</w:t>
        <w:br/>
        <w:br/>
        <w:t>3) ensure the safety of the residential premises;</w:t>
        <w:br/>
        <w:br/>
        <w:t>4) maintain the residential premises in proper condition. Unauthorized alteration or redevelopment of the residential premises is not permitted;</w:t>
        <w:br/>
        <w:br/>
        <w:t>5) timely pay for the residential premises and utility services (mandatory payments). The obligation to pay for the residential premises and utility services arises from the moment of conclusion of this Agreement;</w:t>
        <w:br/>
        <w:br/>
        <w:t>6) relocate for the period of capital repairs of the dormitory to another residential premises provided by the Lessor (when the repairs cannot be carried out without eviction). In the event of refusal by the Tenant to relocate to another residential premises, the Lessor may demand relocation in a judicial procedure;</w:t>
        <w:br/>
        <w:br/>
        <w:t>7) admit representatives of the Lessor to the residential premises for the inspection of the technical condition of the residential premises, sanitary and technical and other equipment located therein, as well as for the performance of necessary work;</w:t>
        <w:br/>
        <w:br/>
        <w:t>8) upon detection of malfunctions of the residential premises or sanitary and technical and other equipment located therein, immediately take possible measures to eliminate them and, if necessary, inform the Lessor or the relevant operating organisation thereof;</w:t>
        <w:br/>
        <w:br/>
        <w:t>9) use the residential premises taking into account compliance with the rights and lawful interests of neighbours, requirements of fire safety, sanitary and hygienic, environmental and other requirements of the legislation;</w:t>
        <w:br/>
        <w:br/>
        <w:t>10) upon vacating the residential premises, hand it over together with the received inventory to the Lessor in a proper condition within three days, as well as settle the debt for payment of the residential premises and utility services;</w:t>
        <w:br/>
        <w:br/>
        <w:t>11) in the event of loss or damage to property belonging to the Lessor, the Tenant shall be obliged to carry out repairs or compensate the cost of the lost (damaged) property;</w:t>
        <w:br/>
        <w:br/>
        <w:t>12) upon termination or cancellation of this Agreement, vacate the residential premises. In the event of refusal to vacate the residential premises, the Tenant and members of his/her family shall be subject to eviction in a judicial procedure. The Tenant of the residential premises shall bear other obligations provided for by the legislation of the Russian Federation and the Rules of Residence in Student Dormitories of Voronezh State University.</w:t>
        <w:br/>
        <w:br/>
        <w:t>8. The Tenant shall not be entitled to exchange the residential premises without the permission of the Lessor, nor to sublease it, transfer his/her rights and obligations to third parties.</w:t>
        <w:br/>
        <w:br/>
        <w:t>9. Capable family members of the Tenant shall bear joint and several liability with the Tenant for obligations arising from this Agreement.</w:t>
      </w:r>
    </w:p>
    <w:p/>
    <w:p>
      <w:r>
        <w:rPr>
          <w:rFonts w:ascii="Times New Roman" w:hAnsi="Times New Roman"/>
          <w:b/>
          <w:sz w:val="24"/>
        </w:rPr>
        <w:t>III. Rights and Obligations of the Lessor</w:t>
      </w:r>
    </w:p>
    <w:p>
      <w:r>
        <w:rPr>
          <w:rFonts w:ascii="Times New Roman" w:hAnsi="Times New Roman"/>
          <w:sz w:val="22"/>
        </w:rPr>
        <w:t>10. The Lessor shall have the right to:</w:t>
        <w:br/>
        <w:br/>
        <w:t>1) demand timely payment for the residential premises and utility services;</w:t>
        <w:br/>
        <w:br/>
        <w:t>2) demand termination of this Agreement in the event of violation by the Tenant of the housing legislation and the terms of this Agreement.</w:t>
        <w:br/>
        <w:br/>
        <w:t>3) in the absence of the Tenant, enter the residential premises to eliminate emergency situations, control the condition and carry out sanitary treatment;</w:t>
        <w:br/>
        <w:br/>
        <w:t>The Lessor may have other rights provided for by the legislation of the Russian Federation.</w:t>
        <w:br/>
        <w:br/>
        <w:t>11. The Lessor shall be obliged to:</w:t>
        <w:br/>
        <w:br/>
        <w:t>1) transfer to the Tenant a residential premises free from the rights of third parties and suitable for residence in a condition that meets the requirements of fire safety, sanitary and hygienic, environmental and other requirements;</w:t>
        <w:br/>
        <w:br/>
        <w:t>2) participate in the proper maintenance and repair of the common property in the dormitory in which the residential premises is located;</w:t>
        <w:br/>
        <w:br/>
        <w:t>3) carry out current and capital repairs of the residential premises;</w:t>
        <w:br/>
        <w:br/>
        <w:t>4) provide the Tenant and members of his/her family with a residential premises (calculated at not less than 6 sq. metres of living space per person) for the period of capital repairs or reconstruction of the dormitory (when the repairs or reconstruction cannot be carried out without eviction of the Tenant) without termination of this Agreement.</w:t>
        <w:br/>
        <w:br/>
        <w:t>5) inform the Tenant about the capital repairs or reconstruction of the dormitory no later than 30 days before the commencement of work;</w:t>
        <w:br/>
        <w:br/>
        <w:t>6) participate in the timely preparation of the dormitory, sanitary and technical and other equipment located therein, for operation in winter conditions;</w:t>
        <w:br/>
        <w:br/>
        <w:t>7) ensure the provision of utility services to the Tenant;</w:t>
        <w:br/>
        <w:br/>
        <w:t>8) accept the residential premises from the Tenant within the terms established by this Agreement in compliance with the conditions provided for in subparagraph 10 of paragraph 7 of this Agreement;</w:t>
        <w:br/>
        <w:br/>
        <w:t>9) comply with the requirements established by the Housing Code of the Russian Federation in the event of alteration and redevelopment of the residential premises.</w:t>
        <w:br/>
        <w:br/>
        <w:t>12. The Lessor shall bear other obligations provided for by the legislation of the Russian Federation and the Rules of Residence in Student Dormitories of Voronezh State University.</w:t>
      </w:r>
    </w:p>
    <w:p/>
    <w:p>
      <w:r>
        <w:rPr>
          <w:rFonts w:ascii="Times New Roman" w:hAnsi="Times New Roman"/>
          <w:b/>
          <w:sz w:val="24"/>
        </w:rPr>
        <w:t>IV. Termination and Cancellation of the Agreement</w:t>
      </w:r>
    </w:p>
    <w:p>
      <w:r>
        <w:rPr>
          <w:rFonts w:ascii="Times New Roman" w:hAnsi="Times New Roman"/>
          <w:sz w:val="22"/>
        </w:rPr>
        <w:t>13. The Tenant may unilaterally terminate this Agreement at any time.</w:t>
        <w:br/>
        <w:br/>
        <w:t>14. This Agreement may be terminated at any time by agreement of the parties.</w:t>
        <w:br/>
        <w:br/>
        <w:t>15. Termination of this Agreement at the request of the Lessor shall be permitted in a judicial procedure in the event of:</w:t>
        <w:br/>
        <w:br/>
        <w:t>1) non-payment by the Tenant of the rent and/or utility services for more than six months;</w:t>
        <w:br/>
        <w:br/>
        <w:t>2) destruction or damage to the residential premises by the Tenant or members of his/her family;</w:t>
        <w:br/>
        <w:br/>
        <w:t>3) systematic violation of the rights and lawful interests of neighbours (more than two times);</w:t>
        <w:br/>
        <w:br/>
        <w:t>4) use of the residential premises for purposes other than intended.</w:t>
        <w:br/>
        <w:br/>
        <w:t>16. This Agreement shall be terminated in connection with:</w:t>
        <w:br/>
        <w:br/>
        <w:t>1) loss (destruction) of the residential premises;</w:t>
        <w:br/>
        <w:br/>
        <w:t>2) death of the Tenant;</w:t>
        <w:br/>
        <w:br/>
        <w:t>3) completion of studies;</w:t>
        <w:br/>
        <w:br/>
        <w:t>4) expiry of the employment contract.</w:t>
        <w:br/>
        <w:br/>
        <w:t>17. In the event of termination or cancellation of this Agreement, the Tenant and members of his/her family shall vacate the residential premises. In the event of refusal to vacate the residential premises, citizens shall be subject to eviction without provision of another residential premises, except for cases provided for by the Housing Code of the Russian Federation.</w:t>
      </w:r>
    </w:p>
    <w:p/>
    <w:p>
      <w:r>
        <w:rPr>
          <w:rFonts w:ascii="Times New Roman" w:hAnsi="Times New Roman"/>
          <w:b/>
          <w:sz w:val="24"/>
        </w:rPr>
        <w:t>V. Payment under the Agreement</w:t>
      </w:r>
    </w:p>
    <w:p>
      <w:r>
        <w:rPr>
          <w:rFonts w:ascii="Times New Roman" w:hAnsi="Times New Roman"/>
          <w:sz w:val="22"/>
        </w:rPr>
        <w:t>18. Tenants of residential premises in dormitories included in the housing stock of organisations carrying out educational activities, under residential premises lease agreements in dormitories, shall pay for the use of the residential premises (rent payment) and for utility services (hereinafter referred to as the "payment for residence in the dormitory").</w:t>
        <w:br/>
        <w:br/>
        <w:t>The amount of payment for residence in the dormitory shall be established by the Rector's order in accordance with the legislation of the Russian Federation.</w:t>
        <w:br/>
        <w:br/>
        <w:t>Payment for residence in the dormitory shall be made monthly by the 15th day of the month following the expired month.</w:t>
        <w:br/>
        <w:br/>
        <w:t>By agreement of the parties, payment for residence in the dormitory may be made as an advance payment for any number of months, but not exceeding the term of the Agreement.</w:t>
        <w:br/>
        <w:br/>
        <w:t>In the event of payment as an advance payment for not less than 6 months, in the event of an increase in the amount of payment for the use of the residential premises (rent payment) and/or the amount of payment for utility services, no recalculation shall be made.</w:t>
        <w:br/>
        <w:br/>
        <w:t>Payment shall be made at the Tenant's option in a non-cash manner by transferring funds to the account of the Lessor specified in this Agreement, or by depositing cash at the cash desk of the Lessor. A copy of the payment document shall be provided to the dormitory supervisor in accordance with the payment terms.</w:t>
        <w:br/>
        <w:br/>
        <w:t>An organisation carrying out educational activities is entitled to reduce the amount of payment for the use of the residential premises (rent payment) and/or the amount of payment for utility services in the dormitory for students or not to charge such payment from certain categories of students taking into account the opinion of the student councils and representative bodies of students studying in organisations carrying out educational activities (if any).</w:t>
        <w:br/>
        <w:br/>
        <w:t>Persons specified in Part 5 of Article 36 of the Federal Law No. 273-FZ of 29 December 2012 "On Education in the Russian Federation" shall be exempted from payment for the use of the residential premises (rent payment) in the dormitory.</w:t>
        <w:br/>
        <w:br/>
        <w:t>No recalculation of the amount of payment for residence in the dormitory for the period of temporary absence of the Tenant is provided.</w:t>
      </w:r>
    </w:p>
    <w:p/>
    <w:p>
      <w:r>
        <w:rPr>
          <w:rFonts w:ascii="Times New Roman" w:hAnsi="Times New Roman"/>
          <w:b/>
          <w:sz w:val="24"/>
        </w:rPr>
        <w:t>VI. Other Terms</w:t>
      </w:r>
    </w:p>
    <w:p>
      <w:r>
        <w:rPr>
          <w:rFonts w:ascii="Times New Roman" w:hAnsi="Times New Roman"/>
          <w:sz w:val="22"/>
        </w:rPr>
        <w:t>19. Disputes that may arise between the parties under this Agreement shall be resolved in the procedure provided for by the legislation of the Russian Federation.</w:t>
        <w:br/>
        <w:br/>
        <w:t>In the event of changes in the norms of the effective legislation, the parties shall be guided by the new provisions of the legislation, if the new law itself stipulates that its effect extends to relations arising from previously concluded agreements.</w:t>
        <w:br/>
        <w:br/>
        <w:t>20. This Agreement shall be executed in two copies, one of which shall be held by the Lessor, the other – by the Tenant.</w:t>
      </w:r>
    </w:p>
    <w:p/>
    <w:p>
      <w:r>
        <w:rPr>
          <w:rFonts w:ascii="Times New Roman" w:hAnsi="Times New Roman"/>
          <w:b/>
          <w:sz w:val="24"/>
        </w:rPr>
        <w:t>VII. Details and Signatures of the Parties</w:t>
      </w:r>
    </w:p>
    <w:p/>
    <w:tbl>
      <w:tblPr>
        <w:tblStyle w:val="TableGrid"/>
        <w:tblW w:type="auto" w:w="0"/>
        <w:tblLook w:firstColumn="1" w:firstRow="1" w:lastColumn="0" w:lastRow="0" w:noHBand="0" w:noVBand="1" w:val="04A0"/>
      </w:tblPr>
      <w:tblGrid>
        <w:gridCol w:w="4320"/>
        <w:gridCol w:w="4320"/>
      </w:tblGrid>
      <w:tr>
        <w:tc>
          <w:tcPr>
            <w:tcW w:type="dxa" w:w="4320"/>
          </w:tcPr>
          <w:p>
            <w:r>
              <w:rPr>
                <w:rFonts w:ascii="Times New Roman" w:hAnsi="Times New Roman"/>
                <w:sz w:val="20"/>
              </w:rPr>
              <w:t>LESSOR</w:t>
              <w:br/>
              <w:br/>
              <w:t>Federal State Budgetary Educational Institution</w:t>
              <w:br/>
              <w:t>of Higher Education</w:t>
              <w:br/>
              <w:t>"Voronezh State University" (FSBEI HE "VSU")</w:t>
              <w:br/>
              <w:br/>
              <w:t>394018, Voronezh,</w:t>
              <w:br/>
              <w:t>Universitetskaya pl., 1</w:t>
              <w:br/>
              <w:br/>
              <w:t>Tel.: +7 (473) 252-86-86</w:t>
              <w:br/>
              <w:t>Fax: +7 (473) 252-86-86</w:t>
              <w:br/>
              <w:br/>
              <w:t>Beneficiary:</w:t>
              <w:br/>
              <w:t>TIN 3666029505 KPP 366601001</w:t>
              <w:br/>
              <w:t>Account 03214643000000013228</w:t>
              <w:br/>
              <w:t>UFK for Nizhny Novgorod Region</w:t>
              <w:br/>
              <w:t>(FSBEI HE "VSU", a/c 20316X50290)</w:t>
              <w:br/>
              <w:t>[ Attention! The letter "X" in the a/c is Latin! ]</w:t>
              <w:br/>
              <w:br/>
              <w:t>Beneficiary's Bank:</w:t>
              <w:br/>
              <w:t>Correspondent account 40102810745370000024</w:t>
              <w:br/>
              <w:t>OKC No. 1 VVGU of the Bank of Russia //UFK for Nizhny Novgorod Region, Nizhny Novgorod.</w:t>
              <w:br/>
              <w:t>BIK 012202102</w:t>
              <w:br/>
              <w:t>OKTMO 20701000</w:t>
              <w:br/>
              <w:t>OGRN 1023601560510</w:t>
              <w:br/>
              <w:br/>
              <w:t>Payment purpose:</w:t>
              <w:br/>
              <w:t>00000000000000000130</w:t>
              <w:br/>
              <w:t>for residence in dormitory No. __________</w:t>
              <w:br/>
              <w:br/>
              <w:br/>
              <w:br/>
              <w:br/>
              <w:t>(Family name and initials of the Lessor)</w:t>
              <w:br/>
              <w:br/>
              <w:t>____________________ "___" __________ 20____</w:t>
              <w:br/>
              <w:t>(signature)</w:t>
              <w:br/>
              <w:br/>
              <w:t>SEAL</w:t>
            </w:r>
          </w:p>
        </w:tc>
        <w:tc>
          <w:tcPr>
            <w:tcW w:type="dxa" w:w="4320"/>
          </w:tcPr>
          <w:p>
            <w:r>
              <w:rPr>
                <w:rFonts w:ascii="Times New Roman" w:hAnsi="Times New Roman"/>
                <w:sz w:val="20"/>
              </w:rPr>
              <w:t>TENANT</w:t>
              <w:br/>
              <w:br/>
              <w:t>____________________</w:t>
              <w:br/>
              <w:t>(Full name)</w:t>
              <w:br/>
              <w:br/>
              <w:t>____________________</w:t>
              <w:br/>
              <w:br/>
              <w:t>____________________</w:t>
              <w:br/>
              <w:t>(Place of residence address)</w:t>
              <w:br/>
              <w:br/>
              <w:t>____________________</w:t>
              <w:br/>
              <w:t>Tel.: ________________</w:t>
              <w:br/>
              <w:br/>
              <w:t>____________________</w:t>
              <w:br/>
              <w:br/>
              <w:t>____________________</w:t>
              <w:br/>
              <w:t>(Passport details)</w:t>
              <w:br/>
              <w:br/>
              <w:t>____________________</w:t>
              <w:br/>
              <w:br/>
              <w:t>____________________</w:t>
              <w:br/>
              <w:br/>
              <w:t>____________________ "___" __________ 20____</w:t>
              <w:br/>
              <w:t>(signature)</w:t>
            </w:r>
          </w:p>
        </w:tc>
      </w:tr>
      <w:tr>
        <w:tc>
          <w:tcPr>
            <w:tcW w:type="dxa" w:w="4320"/>
          </w:tcPr>
          <w:p/>
        </w:tc>
        <w:tc>
          <w:tcPr>
            <w:tcW w:type="dxa" w:w="4320"/>
          </w:tcPr>
          <w:p/>
        </w:tc>
      </w:tr>
    </w:tbl>
    <w:p/>
    <w:p>
      <w:r>
        <w:rPr>
          <w:rFonts w:ascii="Times New Roman" w:hAnsi="Times New Roman"/>
          <w:sz w:val="22"/>
        </w:rPr>
        <w:t>Familiarised with the Rules of Residence in Student Dormitories of VSU, agree with the terms of the Agreement, payment shall be made ________________________________________________________________</w:t>
        <w:br/>
      </w:r>
    </w:p>
    <w:p>
      <w:r>
        <w:rPr>
          <w:rFonts w:ascii="Times New Roman" w:hAnsi="Times New Roman"/>
          <w:i/>
          <w:sz w:val="20"/>
        </w:rPr>
        <w:t>(monthly / for 6 months / for a year)</w:t>
      </w:r>
    </w:p>
    <w:p/>
    <w:p>
      <w:r>
        <w:rPr>
          <w:rFonts w:ascii="Times New Roman" w:hAnsi="Times New Roman"/>
          <w:b/>
          <w:sz w:val="22"/>
        </w:rPr>
        <w:t>Family Members of the Tenant:</w:t>
      </w:r>
    </w:p>
    <w:p>
      <w:r>
        <w:rPr>
          <w:rFonts w:ascii="Times New Roman" w:hAnsi="Times New Roman"/>
          <w:sz w:val="22"/>
        </w:rPr>
        <w:t>1) ________________________________ ________________________________________ "___" __________ 20____</w:t>
        <w:br/>
        <w:t xml:space="preserve">   (signature)      (signature deciphered)</w:t>
        <w:br/>
        <w:br/>
        <w:t>2) ________________________________ ________________________________________ "___" __________ 20____</w:t>
        <w:br/>
        <w:t xml:space="preserve">   (signature)      (signature deciphered)</w:t>
        <w:br/>
        <w:br/>
        <w:t>3) ________________________________ ________________________________________ "___" __________ 20____</w:t>
        <w:br/>
        <w:t xml:space="preserve">   (signature)      (signature deciphered)</w:t>
      </w:r>
    </w:p>
    <w:p/>
    <w:p>
      <w:r>
        <w:rPr>
          <w:rFonts w:ascii="Times New Roman" w:hAnsi="Times New Roman"/>
          <w:sz w:val="22"/>
        </w:rPr>
        <w:t>LESSOR __________________ "___" __________ 20____    TENANT __________________ "___" __________ 20____</w:t>
        <w:br/>
        <w:br/>
        <w:t>SEAL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