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AGREEMENT</w:t>
      </w:r>
    </w:p>
    <w:p>
      <w:pPr>
        <w:jc w:val="center"/>
      </w:pPr>
      <w:r>
        <w:rPr>
          <w:rFonts w:ascii="Times New Roman" w:hAnsi="Times New Roman"/>
          <w:b/>
          <w:sz w:val="28"/>
        </w:rPr>
        <w:t>ON THE PROVISION OF ADDITIONAL SERVICES</w:t>
      </w:r>
    </w:p>
    <w:p>
      <w:pPr>
        <w:jc w:val="center"/>
      </w:pPr>
      <w:r>
        <w:rPr>
          <w:rFonts w:ascii="Times New Roman" w:hAnsi="Times New Roman"/>
          <w:b/>
          <w:sz w:val="28"/>
        </w:rPr>
        <w:t>TO RESIDENTS IN A DORMITORY</w:t>
      </w:r>
    </w:p>
    <w:p>
      <w:pPr>
        <w:jc w:val="center"/>
      </w:pPr>
      <w:r>
        <w:rPr>
          <w:rFonts w:ascii="Times New Roman" w:hAnsi="Times New Roman"/>
          <w:b/>
          <w:sz w:val="24"/>
        </w:rPr>
        <w:t>(Use of Personal High-Energy Electrical Appliances)</w:t>
      </w:r>
    </w:p>
    <w:p/>
    <w:p>
      <w:pPr>
        <w:jc w:val="left"/>
      </w:pPr>
      <w:r>
        <w:rPr>
          <w:rFonts w:ascii="Times New Roman" w:hAnsi="Times New Roman"/>
          <w:sz w:val="22"/>
        </w:rPr>
        <w:t>No. ______________________</w:t>
        <w:br/>
        <w:br/>
        <w:t>Voronezh, "___" __________ 20___</w:t>
      </w:r>
    </w:p>
    <w:p/>
    <w:p>
      <w:r>
        <w:rPr>
          <w:rFonts w:ascii="Times New Roman" w:hAnsi="Times New Roman"/>
          <w:sz w:val="22"/>
        </w:rPr>
        <w:t>The Federal State Budgetary Educational Institution of Higher Education "Voronezh State University" (FSBEI HE "VSU"), hereinafter referred to as the "Contractor", represented by</w:t>
        <w:br/>
        <w:t>___________________________________________________________________________________________</w:t>
        <w:br/>
        <w:t>___________________________________________________________________________________________,</w:t>
        <w:br/>
      </w:r>
    </w:p>
    <w:p>
      <w:r>
        <w:rPr>
          <w:rFonts w:ascii="Times New Roman" w:hAnsi="Times New Roman"/>
          <w:i/>
          <w:sz w:val="20"/>
        </w:rPr>
        <w:t>(position, full name)</w:t>
      </w:r>
    </w:p>
    <w:p>
      <w:r>
        <w:rPr>
          <w:rFonts w:ascii="Times New Roman" w:hAnsi="Times New Roman"/>
          <w:sz w:val="22"/>
        </w:rPr>
        <w:t>acting on the basis of Power of Attorney No. _____ dated "___" __________ 20___, on the one hand, and citizen</w:t>
        <w:br/>
        <w:t>____________________________________________________________________________</w:t>
        <w:br/>
      </w:r>
    </w:p>
    <w:p>
      <w:r>
        <w:rPr>
          <w:rFonts w:ascii="Times New Roman" w:hAnsi="Times New Roman"/>
          <w:i/>
          <w:sz w:val="20"/>
        </w:rPr>
        <w:t>(full name)</w:t>
      </w:r>
    </w:p>
    <w:p>
      <w:r>
        <w:rPr>
          <w:rFonts w:ascii="Times New Roman" w:hAnsi="Times New Roman"/>
          <w:sz w:val="22"/>
        </w:rPr>
        <w:t>___________________________________________________________________________________________,</w:t>
        <w:br/>
        <w:t>hereinafter referred to as the "Consumer", on the other hand, have concluded this Agreement as follows.</w:t>
      </w:r>
    </w:p>
    <w:p/>
    <w:p>
      <w:r>
        <w:rPr>
          <w:rFonts w:ascii="Times New Roman" w:hAnsi="Times New Roman"/>
          <w:b/>
          <w:sz w:val="24"/>
        </w:rPr>
        <w:t>1. Subject of the Agreement</w:t>
      </w:r>
    </w:p>
    <w:p>
      <w:r>
        <w:rPr>
          <w:rFonts w:ascii="Times New Roman" w:hAnsi="Times New Roman"/>
          <w:sz w:val="22"/>
        </w:rPr>
        <w:t>1.1. The Contractor shall provide the Consumer, residing in Dormitory No. _____ at the address: Voronezh, ______________________, bld. _____, block _____, apt. _____, room _____, with the possibility on a voluntary basis and upon application to use the following personal high-energy electrical appliances as additional services:</w:t>
      </w:r>
    </w:p>
    <w:p/>
    <w:p>
      <w:r>
        <w:rPr>
          <w:rFonts w:ascii="Times New Roman" w:hAnsi="Times New Roman"/>
          <w:i/>
          <w:sz w:val="20"/>
        </w:rPr>
        <w:t>Mark the required [✓]</w:t>
      </w:r>
    </w:p>
    <w:tbl>
      <w:tblPr>
        <w:tblStyle w:val="TableGrid"/>
        <w:tblW w:type="auto" w:w="0"/>
        <w:tblLook w:firstColumn="1" w:firstRow="1" w:lastColumn="0" w:lastRow="0" w:noHBand="0" w:noVBand="1" w:val="04A0"/>
      </w:tblPr>
      <w:tblGrid>
        <w:gridCol w:w="2880"/>
        <w:gridCol w:w="2880"/>
        <w:gridCol w:w="2880"/>
      </w:tblGrid>
      <w:tr>
        <w:tc>
          <w:tcPr>
            <w:tcW w:type="dxa" w:w="2880"/>
          </w:tcPr>
          <w:p>
            <w:r>
              <w:rPr>
                <w:rFonts w:ascii="Times New Roman" w:hAnsi="Times New Roman"/>
                <w:sz w:val="20"/>
              </w:rPr>
              <w:t>Name of Electrical Appliance</w:t>
            </w:r>
          </w:p>
        </w:tc>
        <w:tc>
          <w:tcPr>
            <w:tcW w:type="dxa" w:w="2880"/>
          </w:tcPr>
          <w:p>
            <w:r>
              <w:rPr>
                <w:rFonts w:ascii="Times New Roman" w:hAnsi="Times New Roman"/>
                <w:sz w:val="20"/>
              </w:rPr>
              <w:t>Cost of Additional Service,</w:t>
              <w:br/>
              <w:t>RUB per month</w:t>
            </w:r>
          </w:p>
        </w:tc>
        <w:tc>
          <w:tcPr>
            <w:tcW w:type="dxa" w:w="2880"/>
          </w:tcPr>
          <w:p>
            <w:r>
              <w:rPr>
                <w:rFonts w:ascii="Times New Roman" w:hAnsi="Times New Roman"/>
                <w:sz w:val="20"/>
              </w:rPr>
              <w:t>Mark</w:t>
            </w:r>
          </w:p>
        </w:tc>
      </w:tr>
      <w:tr>
        <w:tc>
          <w:tcPr>
            <w:tcW w:type="dxa" w:w="2880"/>
          </w:tcPr>
          <w:p>
            <w:r>
              <w:rPr>
                <w:rFonts w:ascii="Times New Roman" w:hAnsi="Times New Roman"/>
                <w:sz w:val="20"/>
              </w:rPr>
              <w:t>Electric kettle</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Electric heater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Portable computer (laptop)</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Tablet</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Desktop computer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Printer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Television</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Satellite antenna</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Audio and video equipment</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Refrigerator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Washing machine</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Washing machine (automatic)</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Kitchen combine, meat grinder, mixer, juicer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Microwave oven</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Steamer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Electric oven</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Multi-cooker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Toaster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Coffee maker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Hair dryer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Iron</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Desktop fan</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Floor fan</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Vacuum cleaner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Electric stove (1-burner)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Electric stove (2-burner)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Electric stove (4-burner)</w:t>
            </w:r>
          </w:p>
        </w:tc>
        <w:tc>
          <w:tcPr>
            <w:tcW w:type="dxa" w:w="2880"/>
          </w:tcPr>
          <w:p>
            <w:r>
              <w:rPr>
                <w:rFonts w:ascii="Times New Roman" w:hAnsi="Times New Roman"/>
                <w:sz w:val="20"/>
              </w:rPr>
            </w:r>
          </w:p>
        </w:tc>
        <w:tc>
          <w:tcPr>
            <w:tcW w:type="dxa" w:w="2880"/>
          </w:tcPr>
          <w:p>
            <w:r>
              <w:rPr>
                <w:rFonts w:ascii="Times New Roman" w:hAnsi="Times New Roman"/>
                <w:sz w:val="20"/>
              </w:rPr>
            </w:r>
          </w:p>
        </w:tc>
      </w:tr>
      <w:tr>
        <w:tc>
          <w:tcPr>
            <w:tcW w:type="dxa" w:w="2880"/>
          </w:tcPr>
          <w:p>
            <w:r>
              <w:rPr>
                <w:rFonts w:ascii="Times New Roman" w:hAnsi="Times New Roman"/>
                <w:sz w:val="20"/>
              </w:rPr>
              <w:t>Total:</w:t>
            </w:r>
          </w:p>
        </w:tc>
        <w:tc>
          <w:tcPr>
            <w:tcW w:type="dxa" w:w="2880"/>
          </w:tcPr>
          <w:p>
            <w:r>
              <w:rPr>
                <w:rFonts w:ascii="Times New Roman" w:hAnsi="Times New Roman"/>
                <w:sz w:val="20"/>
              </w:rPr>
            </w:r>
          </w:p>
        </w:tc>
        <w:tc>
          <w:tcPr>
            <w:tcW w:type="dxa" w:w="2880"/>
          </w:tcPr>
          <w:p>
            <w:r>
              <w:rPr>
                <w:rFonts w:ascii="Times New Roman" w:hAnsi="Times New Roman"/>
                <w:sz w:val="20"/>
              </w:rPr>
            </w:r>
          </w:p>
        </w:tc>
      </w:tr>
    </w:tbl>
    <w:p/>
    <w:p>
      <w:r>
        <w:rPr>
          <w:rFonts w:ascii="Times New Roman" w:hAnsi="Times New Roman"/>
          <w:b/>
          <w:sz w:val="24"/>
        </w:rPr>
        <w:t>2. Rights and Obligations of the Parties</w:t>
      </w:r>
    </w:p>
    <w:p>
      <w:r>
        <w:rPr>
          <w:rFonts w:ascii="Times New Roman" w:hAnsi="Times New Roman"/>
          <w:sz w:val="22"/>
        </w:rPr>
        <w:t>2.1. The Contractor shall be entitled to:</w:t>
        <w:br/>
        <w:br/>
        <w:t>2.1.1. Demand from the Consumer the fulfilment of obligations provided for by this Agreement.</w:t>
        <w:br/>
        <w:br/>
        <w:t>2.2. The Contractor shall be obliged to:</w:t>
        <w:br/>
        <w:br/>
        <w:t>2.2.1. Provide additional services in accordance with the terms of this Agreement.</w:t>
        <w:br/>
        <w:br/>
        <w:t>2.3. The Consumer shall be entitled to:</w:t>
        <w:br/>
        <w:br/>
        <w:t>2.3.1. Use personal serviceable and certified electrical appliances in accordance with this Agreement.</w:t>
        <w:br/>
        <w:br/>
        <w:t>2.4. The Consumer shall be obliged to:</w:t>
        <w:br/>
        <w:br/>
        <w:t>2.4.1. Use electrical appliances in compliance with the rules of safety techniques and fire safety rules.</w:t>
        <w:br/>
        <w:br/>
        <w:t>2.4.2. When operating electrical appliances, be guided by the instructions set forth in the technical passports attached by the manufacturers.</w:t>
        <w:br/>
        <w:br/>
        <w:t>2.4.3. Independently bear responsibility for the safety and operability of personal electrical appliances and not transfer them to third parties.</w:t>
        <w:br/>
        <w:br/>
        <w:t>2.4.4. Timely pay for the additional services provided to him/her in accordance with the rates established by the Contractor.</w:t>
        <w:br/>
        <w:br/>
        <w:t>2.5. The Parties shall be guided by the requirements of the "Rules of Residence in Student Dormitories of Voronezh State University" and other local regulatory acts of FSBEI HE "VSU".</w:t>
      </w:r>
    </w:p>
    <w:p/>
    <w:p>
      <w:r>
        <w:rPr>
          <w:rFonts w:ascii="Times New Roman" w:hAnsi="Times New Roman"/>
          <w:b/>
          <w:sz w:val="24"/>
        </w:rPr>
        <w:t>3. Procedure for Settlements</w:t>
      </w:r>
    </w:p>
    <w:p>
      <w:r>
        <w:rPr>
          <w:rFonts w:ascii="Times New Roman" w:hAnsi="Times New Roman"/>
          <w:sz w:val="22"/>
        </w:rPr>
        <w:t>3.1. The amount of payment for additional services shall be established by the Rector's Order.</w:t>
        <w:br/>
        <w:br/>
        <w:t>3.2. The total cost of additional services may be changed subject to changes in tariffs and the quantity of additional services provided.</w:t>
        <w:br/>
        <w:br/>
        <w:t>3.3. Payment for additional services (use of electrical appliances) shall be made monthly by the 15th day of the month following the expired month.</w:t>
        <w:br/>
        <w:br/>
        <w:t>3.4. By agreement of the parties, payment for additional services may be made as an advance payment for any number of months, but not exceeding the term of the Agreement.</w:t>
        <w:br/>
        <w:br/>
        <w:t>In the event of payment as an advance payment for not less than 6 months, in the event of an increase in tariffs for the services provided, no recalculation shall be made.</w:t>
        <w:br/>
        <w:br/>
        <w:t>3.5. No recalculation of the amount of payment for additional services for the period of temporary absence of the Consumer is provided.</w:t>
        <w:br/>
        <w:br/>
        <w:t>3.6. Payment shall be made at the Consumer's option in a non-cash manner by transferring funds to the account of the Contractor specified in this Agreement, or by depositing cash at the cash desk of the Contractor. Payment shall be made by the Consumer in a timely manner and within the established time limits.</w:t>
        <w:br/>
        <w:br/>
        <w:t>A copy of the payment document shall be provided to the dormitory supervisor in accordance with the payment terms.</w:t>
      </w:r>
    </w:p>
    <w:p/>
    <w:p>
      <w:r>
        <w:rPr>
          <w:rFonts w:ascii="Times New Roman" w:hAnsi="Times New Roman"/>
          <w:b/>
          <w:sz w:val="24"/>
        </w:rPr>
        <w:t>4. Liability of the Parties</w:t>
      </w:r>
    </w:p>
    <w:p>
      <w:r>
        <w:rPr>
          <w:rFonts w:ascii="Times New Roman" w:hAnsi="Times New Roman"/>
          <w:sz w:val="22"/>
        </w:rPr>
        <w:t>4.1. The Parties shall bear liability for failure to perform or improper performance of obligations undertaken under this Agreement in accordance with the legislation of the Russian Federation and this Agreement.</w:t>
      </w:r>
    </w:p>
    <w:p/>
    <w:p>
      <w:r>
        <w:rPr>
          <w:rFonts w:ascii="Times New Roman" w:hAnsi="Times New Roman"/>
          <w:b/>
          <w:sz w:val="24"/>
        </w:rPr>
        <w:t>5. Amendment and Termination of the Agreement</w:t>
      </w:r>
    </w:p>
    <w:p>
      <w:r>
        <w:rPr>
          <w:rFonts w:ascii="Times New Roman" w:hAnsi="Times New Roman"/>
          <w:sz w:val="22"/>
        </w:rPr>
        <w:t>5.1. This Agreement may be amended or terminated by agreement of the parties.</w:t>
        <w:br/>
        <w:br/>
        <w:t>Agreements on the amendment or termination of the Agreement shall be made in writing and shall be an integral part of this Agreement.</w:t>
        <w:br/>
        <w:br/>
        <w:t>5.2. The Consumer shall be entitled to refuse to perform the Agreement at any time subject to payment to the Contractor of the actually incurred expenses.</w:t>
        <w:br/>
        <w:br/>
        <w:t>5.3. The Contractor shall be entitled to unilaterally terminate the Agreement in the event of:</w:t>
        <w:br/>
        <w:br/>
        <w:t>– non-payment by the Consumer of payment for additional services more than two times upon the expiry of the payment term established by the Agreement;</w:t>
        <w:br/>
        <w:br/>
        <w:t>– violation by the Consumer of other terms of the Agreement.</w:t>
        <w:br/>
        <w:br/>
        <w:t>5.4. The Party deciding to terminate the Agreement shall send a written notice to the other Party of the unilateral refusal to perform the Agreement. In this case, the Agreement shall terminate from the moment the Party receives the said notice.</w:t>
        <w:br/>
        <w:br/>
        <w:t>5.5. In the event of eviction of the Consumer from the dormitory, this Agreement shall terminate automatically.</w:t>
      </w:r>
    </w:p>
    <w:p/>
    <w:p>
      <w:r>
        <w:rPr>
          <w:rFonts w:ascii="Times New Roman" w:hAnsi="Times New Roman"/>
          <w:b/>
          <w:sz w:val="24"/>
        </w:rPr>
        <w:t>6. Other Terms</w:t>
      </w:r>
    </w:p>
    <w:p>
      <w:r>
        <w:rPr>
          <w:rFonts w:ascii="Times New Roman" w:hAnsi="Times New Roman"/>
          <w:sz w:val="22"/>
        </w:rPr>
        <w:t>6.1. This Agreement shall enter into force from the moment of its signing by the Parties and shall be concluded for the period until "___" __________ 20___.</w:t>
        <w:br/>
        <w:br/>
        <w:t>6.2. This Agreement shall be executed in two copies, one for each Party, having equal legal force.</w:t>
        <w:br/>
        <w:br/>
        <w:t>6.3. In the event of changes in the norms of the effective legislation, the Parties shall be guided by the new provisions of the legislation, if the new law itself stipulates that its effect extends to relations arising from previously concluded agreements.</w:t>
      </w:r>
    </w:p>
    <w:p/>
    <w:p>
      <w:r>
        <w:rPr>
          <w:rFonts w:ascii="Times New Roman" w:hAnsi="Times New Roman"/>
          <w:b/>
          <w:sz w:val="24"/>
        </w:rPr>
        <w:t>7. Details and Signatures of the Parties</w:t>
      </w:r>
    </w:p>
    <w:p/>
    <w:tbl>
      <w:tblPr>
        <w:tblStyle w:val="TableGrid"/>
        <w:tblW w:type="auto" w:w="0"/>
        <w:tblLook w:firstColumn="1" w:firstRow="1" w:lastColumn="0" w:lastRow="0" w:noHBand="0" w:noVBand="1" w:val="04A0"/>
      </w:tblPr>
      <w:tblGrid>
        <w:gridCol w:w="4320"/>
        <w:gridCol w:w="4320"/>
      </w:tblGrid>
      <w:tr>
        <w:tc>
          <w:tcPr>
            <w:tcW w:type="dxa" w:w="4320"/>
          </w:tcPr>
          <w:p>
            <w:r>
              <w:rPr>
                <w:rFonts w:ascii="Times New Roman" w:hAnsi="Times New Roman"/>
                <w:sz w:val="20"/>
              </w:rPr>
              <w:t>CONTRACTOR</w:t>
              <w:br/>
              <w:br/>
              <w:t>Federal State Budgetary Educational Institution</w:t>
              <w:br/>
              <w:t>of Higher Education</w:t>
              <w:br/>
              <w:t>"Voronezh State University" (FSBEI HE "VSU")</w:t>
              <w:br/>
              <w:br/>
              <w:t>394018, Voronezh,</w:t>
              <w:br/>
              <w:t>Universitetskaya pl., 1</w:t>
              <w:br/>
              <w:br/>
              <w:t>Tel.: +7 (473) 252-86-86</w:t>
              <w:br/>
              <w:t>Fax: +7 (473) 252-86-86</w:t>
              <w:br/>
              <w:br/>
              <w:t>Beneficiary:</w:t>
              <w:br/>
              <w:t>TIN 3666029505 KPP 366601001</w:t>
              <w:br/>
              <w:t>Account 03214643000000013228</w:t>
              <w:br/>
              <w:t>UFK for Nizhny Novgorod Region</w:t>
              <w:br/>
              <w:t>(FSBEI HE "VSU", a/c 20316X50290)</w:t>
              <w:br/>
              <w:t>[ Attention! The letter "X" in the a/c is Latin! ]</w:t>
              <w:br/>
              <w:br/>
              <w:t>Beneficiary's Bank:</w:t>
              <w:br/>
              <w:t>Correspondent account 40102810745370000024</w:t>
              <w:br/>
              <w:t>OKC No. 1 VVGU of the Bank of Russia //UFK for Nizhny Novgorod Region, Nizhny Novgorod.</w:t>
              <w:br/>
              <w:t>BIK 012202102</w:t>
              <w:br/>
              <w:t>OKTMO 20701000</w:t>
              <w:br/>
              <w:t>OGRN 1023601560510</w:t>
              <w:br/>
              <w:br/>
              <w:t>Payment purpose:</w:t>
              <w:br/>
              <w:t>00000000000000000130</w:t>
              <w:br/>
              <w:t>for additional services</w:t>
              <w:br/>
              <w:t>to the resident in dormitory No. ________</w:t>
              <w:br/>
              <w:br/>
              <w:br/>
              <w:br/>
              <w:t>(Family name and initials of the Contractor)</w:t>
              <w:br/>
              <w:br/>
              <w:t>_______________________ "___" __________ 20____</w:t>
              <w:br/>
              <w:t xml:space="preserve">               (signature)</w:t>
              <w:br/>
              <w:br/>
              <w:t>SEAL</w:t>
            </w:r>
          </w:p>
        </w:tc>
        <w:tc>
          <w:tcPr>
            <w:tcW w:type="dxa" w:w="4320"/>
          </w:tcPr>
          <w:p>
            <w:r>
              <w:rPr>
                <w:rFonts w:ascii="Times New Roman" w:hAnsi="Times New Roman"/>
                <w:sz w:val="20"/>
              </w:rPr>
              <w:t>CONSUMER</w:t>
              <w:br/>
              <w:br/>
              <w:t>_____________________________________</w:t>
              <w:br/>
              <w:t>(Full name)</w:t>
              <w:br/>
              <w:t>_____________________________________</w:t>
              <w:br/>
              <w:br/>
              <w:t>_____________________________________</w:t>
              <w:br/>
              <w:t>(Place of residence address)</w:t>
              <w:br/>
              <w:t>_____________________________________</w:t>
              <w:br/>
              <w:t>Tel.:_________________________________</w:t>
              <w:br/>
              <w:t>_____________________________________</w:t>
              <w:br/>
              <w:t>(Passport details)</w:t>
              <w:br/>
              <w:t>_____________________________________</w:t>
              <w:br/>
              <w:t>_____________________________________</w:t>
              <w:br/>
              <w:t>_____________________________________</w:t>
              <w:br/>
              <w:br/>
              <w:t>_______________________ "___" __________ 20____</w:t>
              <w:br/>
              <w:t xml:space="preserve">                       (signature)</w:t>
            </w:r>
          </w:p>
        </w:tc>
      </w:tr>
      <w:tr>
        <w:tc>
          <w:tcPr>
            <w:tcW w:type="dxa" w:w="4320"/>
          </w:tcPr>
          <w:p/>
        </w:tc>
        <w:tc>
          <w:tcPr>
            <w:tcW w:type="dxa" w:w="4320"/>
          </w:tcPr>
          <w:p/>
        </w:tc>
      </w:tr>
    </w:tbl>
    <w:p/>
    <w:p>
      <w:r>
        <w:rPr>
          <w:rFonts w:ascii="Times New Roman" w:hAnsi="Times New Roman"/>
          <w:sz w:val="22"/>
        </w:rPr>
        <w:t>Familiarised with the Rules of Residence in Student Dormitories of VSU, agree with the terms of the Agreement, payment shall be made    _____________________________________________________</w:t>
        <w:br/>
        <w:t xml:space="preserve">                                                           (monthly / for 6 months / for a year)</w:t>
      </w:r>
    </w:p>
    <w:p/>
    <w:p>
      <w:r>
        <w:rPr>
          <w:rFonts w:ascii="Times New Roman" w:hAnsi="Times New Roman"/>
          <w:sz w:val="22"/>
        </w:rPr>
        <w:t>CONTRACTOR __________________ "___" __________ 20___   CONSUMER __________________ "___" __________ 20___</w:t>
        <w:br/>
        <w:br/>
        <w:t>SEAL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